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b/>
          <w:bCs/>
          <w:color w:val="1A1A1A"/>
          <w:sz w:val="40"/>
          <w:szCs w:val="40"/>
        </w:rPr>
        <w:t xml:space="preserve">AI-Training Platform Profiles</w:t>
      </w:r>
    </w:p>
    <w:p>
      <w:pPr>
        <w:spacing w:after="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24"/>
          <w:szCs w:val="24"/>
        </w:rPr>
        <w:t xml:space="preserve">Magoma Charles Kevin  |  Finance &amp; Business Development Professional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20"/>
          <w:szCs w:val="20"/>
        </w:rPr>
        <w:t xml:space="preserve">charles77kevin@gmail.com  |  +1 971-419-9271  |  Houston, TX, United States  |  undefined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SECTION 1: LINKEDIN PROFILE SUMMARY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Finance and business development professional with 4+ years of experience spanning financial advisory, business development, and data analytics. I combine deep domain expertise in accounting, investment analysis, and wealth management with hands-on Python and SQL fluency — building automated reporting pipelines that cut manual reporting time by 60%.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Across my career I have generated $3.5M+ in qualified pipeline, guided 50+ clients whose collective asset value grew by $20M, and maintained relationships with 100+ high-net-worth clients. My advisory work is built on data-driven scenario modeling, fact-checked recommendations, and clear written communication — the same rigor that AI-training and evaluation projects demand.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now applying these skills to AI-training work: finance-domain evaluation, fact-checking of AI-generated financial content, RLHF annotation for investment and wealth-management prompts, and domain-expert annotation where technical accuracy matters. I document every assumption, cite every source, and flag ambiguity rather than guess — the same discipline financial advisors apply to regulated client work.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Currently completing the Google Data Analytics Professional Certificate and DeepLearning.AI's Machine Learning and Prompt Engineering specializations to keep my technical grounding current. Open to part-time (10-20 hrs/week) and full-time engagements across US time zones.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SECTION 2: GITHUB PROFILE README (READY TO PASTE)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555555"/>
          <w:sz w:val="22"/>
          <w:szCs w:val="22"/>
        </w:rPr>
        <w:t xml:space="preserve">Copy the block below into your GitHub profile README.md: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# Kevin Magoma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**Finance &amp; Business Development Professional | Data Analytics | AI-Training Domain Expert**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Houston, TX | charles77kevin@gmail.com | +1 971-419-9271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## About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4+ years across financial advisory, business development, and data analytics. I combine deep finance domain expertise with Python/SQL fluency and the rigorous evaluation skills that AI-training projects demand.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$3.5M+ qualified pipeline generated across multiple roles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$20M in client asset growth across 50+ clients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- 60% reduction in manual reporting time via automated Python + SQL pipelines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- 4+ years across financial services, consulting, and analytics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## Current Focus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AI-training and evaluation work — finance-domain evaluation, fact-checking of AI-generated financial content, RLHF annotation, and domain-expert annotation where technical accuracy matters.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## Technical Skills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**Languages:** Python (pandas, openpyxl), SQL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**Analytics:** Tableau, Power BI, Excel (advanced), Financial Modeling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**Finance:** Financial Analysis, Investment Strategy, Accounting Principles, Wealth Management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**AI/ML:** Prompt Engineering, RLHF methodology, LLM evaluation, Model evaluation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**Tools:** Git, Salesforce, Sales Navigator, ZoomInfo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## Certifications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Google Data Analytics Professional Certificate (2025)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Python for Finance Specialization — Coursera (2025)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Machine Learning Specialization — DeepLearning.AI (2024)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Prompt Engineering for LLMs — DeepLearning.AI (2024)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## Education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BBA in Accounting and Finance, SUNY Old Westbury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## Connect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/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LinkedIn: https://www.linkedin.com/in/kevin-charles-magoma</w:t>
      </w:r>
    </w:p>
    <w:p>
      <w:pPr>
        <w:spacing w:after="0" w:line="240"/>
      </w:pPr>
      <w:r>
        <w:rPr>
          <w:rFonts w:ascii="Consolas" w:cs="Consolas" w:eastAsia="Consolas" w:hAnsi="Consolas"/>
          <w:color w:val="1A1A1A"/>
          <w:sz w:val="20"/>
          <w:szCs w:val="20"/>
        </w:rPr>
        <w:t xml:space="preserve">- Email: charles77kevin@gmail.com</w:t>
      </w:r>
    </w:p>
    <w:p>
      <w:pPr>
        <w:spacing w:before="400"/>
      </w:pP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SECTION 3: APPLICATION NOTES (READY-TO-PASTE ANSWERS)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Q: What types of AI-training projects are the best fit?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A: Finance-domain evaluation, fact-checking of AI-generated financial content, RLHF annotation for investment/wealth-management prompts, and critical-evaluation tasks where technical accuracy matters. My BBA in Accounting and Finance plus 3+ years of advisory experience give me the domain grounding to flag subtle errors a generalist would miss.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Q: How do you approach domain-expert annotation work?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A: I treat each annotation task like a client deliverable: read the prompt carefully, identify the technical claim being made, verify it against an authoritative source, and only then label or rewrite. I document the reasoning behind non-obvious labels so reviewers can follow the logic — the same way I document financial recommendations for compliance review.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Q: What does your typical work cadence look like?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A: I work in focused 90-minute blocks with short breaks. For annotation batches I aim for a steady throughput of 15-25 tasks per hour depending on complexity, with a self-QA pass every 30 minutes to catch drift. I am available across US time zones and can accommodate asynchronous review cycles.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Q: How do you handle ambiguous or borderline prompts?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A: I flag rather than guess. If a prompt is ambiguous I document the specific ambiguity, propose two reasonable interpretations, and default to the more conservative label unless a style guide specifies otherwise. This is the same discipline financial advisors apply when client instructions are unclear — document, escalate, and never improvise on regulated work.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Q: Are you open to long-term engagements?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A: Yes. I am currently prioritizing multi-week and multi-month engagements over short one-off tasks, because the domain expertise compounds — the longer I work on a project, the more accurate and faster I become. I am open to both part-time (10-20 hrs/week) and full-time commitments.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SECTION 4: SKILLS INVENTORY (TAGGED)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Domain Expertise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Financial Analysis  •  Investment Strategy  •  Accounting Principles  •  Wealth Management  •  Real Estate Finance  •  Risk Assessment  •  Regulatory Compliance  •  Market Research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Sales &amp; Business Development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Lead Generation  •  Lead Qualification  •  Strategic Prospecting  •  Cold Calling  •  Consultative Selling  •  Client Relationship Management  •  Pipeline Management  •  CRM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Tools &amp; Technology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Salesforce  •  Sales Navigator  •  ZoomInfo  •  Apollo.io  •  Microsoft Excel  •  Financial Modeling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Technical &amp; Data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Python (pandas, openpyxl)  •  SQL  •  Tableau / Power BI  •  Technical Writing  •  Data Visualization  •  Git / Version Control  •  Prompt Engineering  •  Documentation / Data Dictionaries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Analytical &amp; Communication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Data-Driven Analysis  •  Written Communication  •  Fact-Checking  •  Research  •  Critical Evaluation  •  Attention to Detail</w:t>
      </w:r>
    </w:p>
    <w:p>
      <w:pPr>
        <w:spacing w:before="400"/>
      </w:pPr>
    </w:p>
    <w:p>
      <w:pPr>
        <w:spacing w:after="120" w:line="276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18"/>
          <w:szCs w:val="18"/>
        </w:rPr>
        <w:t xml:space="preserve">Kevin Magoma | AI-Training Platform Profiles | kevinmagoma.com</w:t>
      </w:r>
    </w:p>
    <w:sectPr>
      <w:pgSz w:w="11906" w:h="16838" w:orient="portrait"/>
      <w:pgMar w:top="1152" w:right="1296" w:bottom="1152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AI-Training Platform Profiles</dc:title>
  <dc:creator>Kevin Magoma</dc:creator>
  <dc:description>Platform profile content bundle</dc:description>
  <cp:lastModifiedBy>Un-named</cp:lastModifiedBy>
  <cp:revision>1</cp:revision>
  <dcterms:created xsi:type="dcterms:W3CDTF">2026-06-19T16:32:53.299Z</dcterms:created>
  <dcterms:modified xsi:type="dcterms:W3CDTF">2026-06-19T16:32:53.299Z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